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5D1E6" w14:textId="77777777" w:rsidR="00325FF6" w:rsidRDefault="00325FF6" w:rsidP="004A74FC">
      <w:pPr>
        <w:pStyle w:val="Title"/>
      </w:pPr>
    </w:p>
    <w:p w14:paraId="73D5477F" w14:textId="77777777" w:rsidR="00325FF6" w:rsidRDefault="00325FF6" w:rsidP="004A74FC">
      <w:pPr>
        <w:pStyle w:val="Title"/>
      </w:pPr>
    </w:p>
    <w:p w14:paraId="57B572B0" w14:textId="183F7D2F" w:rsidR="004A74FC" w:rsidRPr="00960BD3" w:rsidRDefault="004A74FC" w:rsidP="004A74FC">
      <w:pPr>
        <w:pStyle w:val="Title"/>
      </w:pPr>
      <w:r>
        <w:t>SCHOLARSHIP CONDITIONS</w:t>
      </w:r>
    </w:p>
    <w:p w14:paraId="66FDB276" w14:textId="77777777" w:rsidR="004A74FC" w:rsidRPr="00042A1E" w:rsidRDefault="004A74FC" w:rsidP="004A74FC">
      <w:pPr>
        <w:pStyle w:val="Heading5"/>
        <w:rPr>
          <w:color w:val="1B3C6D"/>
        </w:rPr>
      </w:pPr>
      <w:r>
        <w:t>Conditions of a Scholarship, Bursary or John Lyon Charity Award</w:t>
      </w:r>
    </w:p>
    <w:p w14:paraId="62189FE0" w14:textId="56B222AE" w:rsidR="00815FD1" w:rsidRDefault="00815FD1" w:rsidP="004A74FC">
      <w:pPr>
        <w:pStyle w:val="JLSBLUE0"/>
        <w:rPr>
          <w:b/>
        </w:rPr>
      </w:pPr>
    </w:p>
    <w:p w14:paraId="774621B0" w14:textId="5B08224C" w:rsidR="004A74FC" w:rsidRPr="00325FF6" w:rsidRDefault="004A74FC" w:rsidP="00325FF6">
      <w:pPr>
        <w:pStyle w:val="JLSBLUE0"/>
        <w:spacing w:after="0" w:line="276" w:lineRule="auto"/>
        <w:rPr>
          <w:sz w:val="22"/>
        </w:rPr>
      </w:pPr>
      <w:r w:rsidRPr="00325FF6">
        <w:rPr>
          <w:b/>
          <w:sz w:val="22"/>
        </w:rPr>
        <w:t>1. Grant of the Award:</w:t>
      </w:r>
      <w:r w:rsidRPr="00325FF6">
        <w:rPr>
          <w:sz w:val="22"/>
        </w:rPr>
        <w:t xml:space="preserve"> An Award is granted at the sole discretion of the School. </w:t>
      </w:r>
    </w:p>
    <w:p w14:paraId="58874E3A" w14:textId="77777777" w:rsidR="004A74FC" w:rsidRPr="00325FF6" w:rsidRDefault="004A74FC" w:rsidP="00325FF6">
      <w:pPr>
        <w:pStyle w:val="JLSBLUE0"/>
        <w:spacing w:after="0" w:line="276" w:lineRule="auto"/>
        <w:rPr>
          <w:sz w:val="22"/>
        </w:rPr>
      </w:pPr>
    </w:p>
    <w:p w14:paraId="59D0F97C" w14:textId="77777777" w:rsidR="004A74FC" w:rsidRPr="00325FF6" w:rsidRDefault="004A74FC" w:rsidP="00325FF6">
      <w:pPr>
        <w:pStyle w:val="JLSBLUE0"/>
        <w:spacing w:after="0" w:line="276" w:lineRule="auto"/>
        <w:rPr>
          <w:sz w:val="22"/>
        </w:rPr>
      </w:pPr>
      <w:r w:rsidRPr="00325FF6">
        <w:rPr>
          <w:b/>
          <w:sz w:val="22"/>
        </w:rPr>
        <w:t>2. Obligations of the pupil:</w:t>
      </w:r>
      <w:r w:rsidRPr="00325FF6">
        <w:rPr>
          <w:sz w:val="22"/>
        </w:rPr>
        <w:t xml:space="preserve"> A pupil who is the subject of an Award is required to work hard, to contribute positively to the life of the School, to be a credit to the School and to set a good example to other pupils. The pupil must adhere to the School's required standards of conduct and progress. These are the Purposes of the Award. </w:t>
      </w:r>
    </w:p>
    <w:p w14:paraId="40FFF1E6" w14:textId="77777777" w:rsidR="004A74FC" w:rsidRPr="00325FF6" w:rsidRDefault="004A74FC" w:rsidP="00325FF6">
      <w:pPr>
        <w:pStyle w:val="JLSBLUE0"/>
        <w:spacing w:after="0" w:line="276" w:lineRule="auto"/>
        <w:rPr>
          <w:sz w:val="22"/>
        </w:rPr>
      </w:pPr>
    </w:p>
    <w:p w14:paraId="35EFD4F4" w14:textId="77777777" w:rsidR="004A74FC" w:rsidRPr="00325FF6" w:rsidRDefault="004A74FC" w:rsidP="00325FF6">
      <w:pPr>
        <w:pStyle w:val="JLSBLUE0"/>
        <w:spacing w:after="0" w:line="276" w:lineRule="auto"/>
        <w:rPr>
          <w:sz w:val="22"/>
        </w:rPr>
      </w:pPr>
      <w:r w:rsidRPr="00325FF6">
        <w:rPr>
          <w:b/>
          <w:sz w:val="22"/>
        </w:rPr>
        <w:t>3. Obligations of the Parent/s:</w:t>
      </w:r>
      <w:r w:rsidRPr="00325FF6">
        <w:rPr>
          <w:sz w:val="22"/>
        </w:rPr>
        <w:t xml:space="preserve"> The parents are required to: </w:t>
      </w:r>
    </w:p>
    <w:p w14:paraId="4CC96AA8" w14:textId="77777777" w:rsidR="004A74FC" w:rsidRPr="00325FF6" w:rsidRDefault="004A74FC" w:rsidP="00325FF6">
      <w:pPr>
        <w:pStyle w:val="JLSBLUE0"/>
        <w:spacing w:after="0" w:line="276" w:lineRule="auto"/>
        <w:rPr>
          <w:sz w:val="22"/>
        </w:rPr>
      </w:pPr>
    </w:p>
    <w:p w14:paraId="660D9CF3" w14:textId="77777777" w:rsidR="004A74FC" w:rsidRPr="00325FF6" w:rsidRDefault="004A74FC" w:rsidP="00325FF6">
      <w:pPr>
        <w:pStyle w:val="JLSBLUE0"/>
        <w:spacing w:after="0" w:line="276" w:lineRule="auto"/>
        <w:rPr>
          <w:sz w:val="22"/>
        </w:rPr>
      </w:pPr>
      <w:r w:rsidRPr="00325FF6">
        <w:rPr>
          <w:sz w:val="22"/>
        </w:rPr>
        <w:t xml:space="preserve">3.1. Support and encourage the pupil to achieve the Purposes of the Award </w:t>
      </w:r>
    </w:p>
    <w:p w14:paraId="334B0206" w14:textId="77777777" w:rsidR="004A74FC" w:rsidRPr="00325FF6" w:rsidRDefault="004A74FC" w:rsidP="00325FF6">
      <w:pPr>
        <w:pStyle w:val="JLSBLUE0"/>
        <w:spacing w:after="0" w:line="276" w:lineRule="auto"/>
        <w:rPr>
          <w:sz w:val="22"/>
        </w:rPr>
      </w:pPr>
      <w:r w:rsidRPr="00325FF6">
        <w:rPr>
          <w:sz w:val="22"/>
        </w:rPr>
        <w:t xml:space="preserve">3.2. Treat the School and its staff reasonably and to uphold the aims and the good name of the School </w:t>
      </w:r>
    </w:p>
    <w:p w14:paraId="5F9981A9" w14:textId="77777777" w:rsidR="004A74FC" w:rsidRPr="00325FF6" w:rsidRDefault="004A74FC" w:rsidP="00325FF6">
      <w:pPr>
        <w:pStyle w:val="JLSBLUE0"/>
        <w:spacing w:after="0" w:line="276" w:lineRule="auto"/>
        <w:rPr>
          <w:sz w:val="22"/>
        </w:rPr>
      </w:pPr>
      <w:r w:rsidRPr="00325FF6">
        <w:rPr>
          <w:sz w:val="22"/>
        </w:rPr>
        <w:t xml:space="preserve">3.3. Comply with the School's Terms and Conditions. </w:t>
      </w:r>
    </w:p>
    <w:p w14:paraId="1F10164D" w14:textId="77777777" w:rsidR="004A74FC" w:rsidRPr="00325FF6" w:rsidRDefault="004A74FC" w:rsidP="00325FF6">
      <w:pPr>
        <w:pStyle w:val="JLSBLUE0"/>
        <w:spacing w:after="0" w:line="276" w:lineRule="auto"/>
        <w:rPr>
          <w:sz w:val="22"/>
        </w:rPr>
      </w:pPr>
    </w:p>
    <w:p w14:paraId="47343CA6" w14:textId="77777777" w:rsidR="004A74FC" w:rsidRPr="00325FF6" w:rsidRDefault="004A74FC" w:rsidP="00325FF6">
      <w:pPr>
        <w:pStyle w:val="JLSBLUE0"/>
        <w:spacing w:after="0" w:line="276" w:lineRule="auto"/>
        <w:rPr>
          <w:sz w:val="22"/>
        </w:rPr>
      </w:pPr>
      <w:r w:rsidRPr="00325FF6">
        <w:rPr>
          <w:b/>
          <w:sz w:val="22"/>
        </w:rPr>
        <w:t>4. Means tested Awards:</w:t>
      </w:r>
      <w:r w:rsidRPr="00325FF6">
        <w:rPr>
          <w:sz w:val="22"/>
        </w:rPr>
        <w:t xml:space="preserve"> All means tested Awards will be subject to annual review and the parents shall each year be required to complete a financial means ques</w:t>
      </w:r>
      <w:bookmarkStart w:id="0" w:name="_GoBack"/>
      <w:bookmarkEnd w:id="0"/>
      <w:r w:rsidRPr="00325FF6">
        <w:rPr>
          <w:sz w:val="22"/>
        </w:rPr>
        <w:t xml:space="preserve">tionnaire. </w:t>
      </w:r>
    </w:p>
    <w:p w14:paraId="3A077A61" w14:textId="77777777" w:rsidR="004A74FC" w:rsidRPr="00325FF6" w:rsidRDefault="004A74FC" w:rsidP="00325FF6">
      <w:pPr>
        <w:pStyle w:val="JLSBLUE0"/>
        <w:spacing w:after="0" w:line="276" w:lineRule="auto"/>
        <w:rPr>
          <w:sz w:val="22"/>
        </w:rPr>
      </w:pPr>
    </w:p>
    <w:p w14:paraId="4BEEBF6B" w14:textId="77777777" w:rsidR="004A74FC" w:rsidRPr="00325FF6" w:rsidRDefault="004A74FC" w:rsidP="00325FF6">
      <w:pPr>
        <w:pStyle w:val="JLSBLUE0"/>
        <w:spacing w:after="0" w:line="276" w:lineRule="auto"/>
        <w:rPr>
          <w:sz w:val="22"/>
        </w:rPr>
      </w:pPr>
      <w:r w:rsidRPr="00325FF6">
        <w:rPr>
          <w:b/>
          <w:sz w:val="22"/>
        </w:rPr>
        <w:t>5. Continuation of the Award:</w:t>
      </w:r>
      <w:r w:rsidRPr="00325FF6">
        <w:rPr>
          <w:sz w:val="22"/>
        </w:rPr>
        <w:t xml:space="preserve"> Continuation of the Award is dependent upon the following conditions being fulfilled:</w:t>
      </w:r>
    </w:p>
    <w:p w14:paraId="21324018" w14:textId="77777777" w:rsidR="004A74FC" w:rsidRPr="00325FF6" w:rsidRDefault="004A74FC" w:rsidP="00325FF6">
      <w:pPr>
        <w:pStyle w:val="JLSBLUE0"/>
        <w:spacing w:after="0" w:line="276" w:lineRule="auto"/>
        <w:rPr>
          <w:sz w:val="22"/>
        </w:rPr>
      </w:pPr>
      <w:r w:rsidRPr="00325FF6">
        <w:rPr>
          <w:sz w:val="22"/>
        </w:rPr>
        <w:t xml:space="preserve">5.1. In the case of a means-tested Award, parents satisfy the School's financial requirements each year </w:t>
      </w:r>
    </w:p>
    <w:p w14:paraId="1FD1927E" w14:textId="77777777" w:rsidR="004A74FC" w:rsidRPr="00325FF6" w:rsidRDefault="004A74FC" w:rsidP="00325FF6">
      <w:pPr>
        <w:pStyle w:val="JLSBLUE0"/>
        <w:spacing w:after="0" w:line="276" w:lineRule="auto"/>
        <w:rPr>
          <w:sz w:val="22"/>
        </w:rPr>
      </w:pPr>
      <w:r w:rsidRPr="00325FF6">
        <w:rPr>
          <w:sz w:val="22"/>
        </w:rPr>
        <w:t xml:space="preserve">5.2. in respect of all Awards: </w:t>
      </w:r>
    </w:p>
    <w:p w14:paraId="45EDA0F9" w14:textId="77777777" w:rsidR="004A74FC" w:rsidRPr="00325FF6" w:rsidRDefault="004A74FC" w:rsidP="00325FF6">
      <w:pPr>
        <w:pStyle w:val="JLSBLUE0"/>
        <w:spacing w:after="0" w:line="276" w:lineRule="auto"/>
        <w:rPr>
          <w:sz w:val="22"/>
        </w:rPr>
      </w:pPr>
      <w:r w:rsidRPr="00325FF6">
        <w:rPr>
          <w:sz w:val="22"/>
        </w:rPr>
        <w:t xml:space="preserve">5.2.1. The financial resources allocated by the School to support the Award being sufficient to maintain the Award; and </w:t>
      </w:r>
    </w:p>
    <w:p w14:paraId="484548F2" w14:textId="77777777" w:rsidR="004A74FC" w:rsidRPr="00325FF6" w:rsidRDefault="004A74FC" w:rsidP="00325FF6">
      <w:pPr>
        <w:pStyle w:val="JLSBLUE0"/>
        <w:spacing w:after="0" w:line="276" w:lineRule="auto"/>
        <w:rPr>
          <w:sz w:val="22"/>
        </w:rPr>
      </w:pPr>
      <w:r w:rsidRPr="00325FF6">
        <w:rPr>
          <w:sz w:val="22"/>
        </w:rPr>
        <w:t xml:space="preserve">5.2.2. It being in the financial interests of the School </w:t>
      </w:r>
      <w:proofErr w:type="gramStart"/>
      <w:r w:rsidRPr="00325FF6">
        <w:rPr>
          <w:sz w:val="22"/>
        </w:rPr>
        <w:t>as a whole to</w:t>
      </w:r>
      <w:proofErr w:type="gramEnd"/>
      <w:r w:rsidRPr="00325FF6">
        <w:rPr>
          <w:sz w:val="22"/>
        </w:rPr>
        <w:t xml:space="preserve"> maintain the Award. </w:t>
      </w:r>
    </w:p>
    <w:p w14:paraId="250C599C" w14:textId="77777777" w:rsidR="004A74FC" w:rsidRPr="00325FF6" w:rsidRDefault="004A74FC" w:rsidP="00325FF6">
      <w:pPr>
        <w:pStyle w:val="JLSBLUE0"/>
        <w:spacing w:after="0" w:line="276" w:lineRule="auto"/>
        <w:rPr>
          <w:sz w:val="22"/>
        </w:rPr>
      </w:pPr>
    </w:p>
    <w:p w14:paraId="65D68C83" w14:textId="77777777" w:rsidR="004A74FC" w:rsidRPr="00325FF6" w:rsidRDefault="004A74FC" w:rsidP="00325FF6">
      <w:pPr>
        <w:pStyle w:val="JLSBLUE0"/>
        <w:spacing w:after="0" w:line="276" w:lineRule="auto"/>
        <w:rPr>
          <w:sz w:val="22"/>
        </w:rPr>
      </w:pPr>
      <w:r w:rsidRPr="00325FF6">
        <w:rPr>
          <w:b/>
          <w:sz w:val="22"/>
        </w:rPr>
        <w:t>6. Confidentiality:</w:t>
      </w:r>
      <w:r w:rsidRPr="00325FF6">
        <w:rPr>
          <w:sz w:val="22"/>
        </w:rPr>
        <w:t xml:space="preserve"> The value and terms and conditions of the Award shall remain confidential between the parents and the School. </w:t>
      </w:r>
    </w:p>
    <w:p w14:paraId="72D96B6F" w14:textId="77777777" w:rsidR="004A74FC" w:rsidRPr="00325FF6" w:rsidRDefault="004A74FC" w:rsidP="00325FF6">
      <w:pPr>
        <w:pStyle w:val="JLSBLUE0"/>
        <w:spacing w:after="0" w:line="276" w:lineRule="auto"/>
        <w:rPr>
          <w:sz w:val="22"/>
        </w:rPr>
      </w:pPr>
    </w:p>
    <w:p w14:paraId="19FB661B" w14:textId="77777777" w:rsidR="004A74FC" w:rsidRPr="00325FF6" w:rsidRDefault="004A74FC" w:rsidP="00325FF6">
      <w:pPr>
        <w:pStyle w:val="JLSBLUE0"/>
        <w:spacing w:after="0" w:line="276" w:lineRule="auto"/>
        <w:rPr>
          <w:sz w:val="22"/>
        </w:rPr>
      </w:pPr>
      <w:r w:rsidRPr="00325FF6">
        <w:rPr>
          <w:b/>
          <w:sz w:val="22"/>
        </w:rPr>
        <w:t>7. Termination of the Award:</w:t>
      </w:r>
      <w:r w:rsidRPr="00325FF6">
        <w:rPr>
          <w:sz w:val="22"/>
        </w:rPr>
        <w:t xml:space="preserve"> The Award may be terminated on the following grounds: </w:t>
      </w:r>
    </w:p>
    <w:p w14:paraId="5C88D91F" w14:textId="77777777" w:rsidR="004A74FC" w:rsidRPr="00325FF6" w:rsidRDefault="004A74FC" w:rsidP="00325FF6">
      <w:pPr>
        <w:pStyle w:val="JLSBLUE0"/>
        <w:spacing w:after="0" w:line="276" w:lineRule="auto"/>
        <w:rPr>
          <w:sz w:val="22"/>
        </w:rPr>
      </w:pPr>
    </w:p>
    <w:p w14:paraId="08FE66C3" w14:textId="77777777" w:rsidR="004A74FC" w:rsidRPr="00325FF6" w:rsidRDefault="004A74FC" w:rsidP="00325FF6">
      <w:pPr>
        <w:pStyle w:val="JLSBLUE0"/>
        <w:spacing w:after="0" w:line="276" w:lineRule="auto"/>
        <w:rPr>
          <w:sz w:val="22"/>
        </w:rPr>
      </w:pPr>
      <w:r w:rsidRPr="00325FF6">
        <w:rPr>
          <w:sz w:val="22"/>
        </w:rPr>
        <w:t xml:space="preserve">7.1. Termination on financial grounds: The School may terminate the Award on one term's notice if, in the opinion of the School Governors acting in good faith: </w:t>
      </w:r>
    </w:p>
    <w:p w14:paraId="22B8FAEB" w14:textId="77777777" w:rsidR="004A74FC" w:rsidRPr="00325FF6" w:rsidRDefault="004A74FC" w:rsidP="00325FF6">
      <w:pPr>
        <w:pStyle w:val="JLSBLUE0"/>
        <w:spacing w:after="0" w:line="276" w:lineRule="auto"/>
        <w:rPr>
          <w:sz w:val="22"/>
        </w:rPr>
      </w:pPr>
      <w:r w:rsidRPr="00325FF6">
        <w:rPr>
          <w:sz w:val="22"/>
        </w:rPr>
        <w:t xml:space="preserve">7.1.1. The parents have not satisfied the School's financial requirements under paragraphs 4 and 5.1 above; or </w:t>
      </w:r>
    </w:p>
    <w:p w14:paraId="2D7EC611" w14:textId="77777777" w:rsidR="004A74FC" w:rsidRPr="00325FF6" w:rsidRDefault="004A74FC" w:rsidP="00325FF6">
      <w:pPr>
        <w:pStyle w:val="JLSBLUE0"/>
        <w:spacing w:after="0" w:line="276" w:lineRule="auto"/>
        <w:rPr>
          <w:sz w:val="22"/>
        </w:rPr>
      </w:pPr>
      <w:r w:rsidRPr="00325FF6">
        <w:rPr>
          <w:sz w:val="22"/>
        </w:rPr>
        <w:t xml:space="preserve">7.1.2. The School is no longer able to continue the Award under paragraph 5.2 above. The termination will take effect from the date set out in the written notice. </w:t>
      </w:r>
    </w:p>
    <w:p w14:paraId="73813298" w14:textId="77777777" w:rsidR="004A74FC" w:rsidRPr="00325FF6" w:rsidRDefault="004A74FC" w:rsidP="00325FF6">
      <w:pPr>
        <w:pStyle w:val="JLSBLUE0"/>
        <w:spacing w:after="0" w:line="276" w:lineRule="auto"/>
        <w:rPr>
          <w:sz w:val="22"/>
        </w:rPr>
      </w:pPr>
      <w:r w:rsidRPr="00325FF6">
        <w:rPr>
          <w:sz w:val="22"/>
        </w:rPr>
        <w:t xml:space="preserve">7.2. Termination on the grounds of conduct: The School may terminate the Award by written notice sent to a parent with immediate effect if, in the opinion of the School Governors acting in good faith, one or more of the following conditions has been fulfilled: </w:t>
      </w:r>
    </w:p>
    <w:p w14:paraId="3E7EE8CE" w14:textId="77777777" w:rsidR="004A74FC" w:rsidRPr="00325FF6" w:rsidRDefault="004A74FC" w:rsidP="00325FF6">
      <w:pPr>
        <w:pStyle w:val="JLSBLUE0"/>
        <w:spacing w:after="0" w:line="276" w:lineRule="auto"/>
        <w:rPr>
          <w:sz w:val="22"/>
        </w:rPr>
      </w:pPr>
      <w:r w:rsidRPr="00325FF6">
        <w:rPr>
          <w:sz w:val="22"/>
        </w:rPr>
        <w:lastRenderedPageBreak/>
        <w:t xml:space="preserve">7.2.1. A pupil has not complied with the obligations set out in paragraph 2 above and in the further opinion of the Governors there has been no significant improvement following consultation with a parent and/or the pupil and a written warning; or </w:t>
      </w:r>
    </w:p>
    <w:p w14:paraId="25B5FCC8" w14:textId="77777777" w:rsidR="004A74FC" w:rsidRPr="00325FF6" w:rsidRDefault="004A74FC" w:rsidP="00325FF6">
      <w:pPr>
        <w:pStyle w:val="JLSBLUE0"/>
        <w:spacing w:after="0" w:line="276" w:lineRule="auto"/>
        <w:rPr>
          <w:sz w:val="22"/>
        </w:rPr>
      </w:pPr>
      <w:r w:rsidRPr="00325FF6">
        <w:rPr>
          <w:sz w:val="22"/>
        </w:rPr>
        <w:t xml:space="preserve">7.2.2. A parent has not complied with the obligations set out in paragraph 2 above; or </w:t>
      </w:r>
    </w:p>
    <w:p w14:paraId="51AF453E" w14:textId="77777777" w:rsidR="004A74FC" w:rsidRPr="00325FF6" w:rsidRDefault="004A74FC" w:rsidP="00325FF6">
      <w:pPr>
        <w:pStyle w:val="JLSBLUE0"/>
        <w:spacing w:after="0" w:line="276" w:lineRule="auto"/>
        <w:rPr>
          <w:sz w:val="22"/>
        </w:rPr>
      </w:pPr>
      <w:r w:rsidRPr="00325FF6">
        <w:rPr>
          <w:sz w:val="22"/>
        </w:rPr>
        <w:t xml:space="preserve">7.2.3. The value and terms and conditions of the Award do not remain confidential in accordance with paragraph 6 above; or </w:t>
      </w:r>
    </w:p>
    <w:p w14:paraId="4C004B64" w14:textId="77777777" w:rsidR="004A74FC" w:rsidRPr="00325FF6" w:rsidRDefault="004A74FC" w:rsidP="00325FF6">
      <w:pPr>
        <w:pStyle w:val="JLSBLUE0"/>
        <w:spacing w:after="0" w:line="276" w:lineRule="auto"/>
        <w:rPr>
          <w:sz w:val="22"/>
        </w:rPr>
      </w:pPr>
      <w:r w:rsidRPr="00325FF6">
        <w:rPr>
          <w:sz w:val="22"/>
        </w:rPr>
        <w:t xml:space="preserve">7.2.4. The pupil is withdrawn without a term's written notice. </w:t>
      </w:r>
    </w:p>
    <w:p w14:paraId="42591C6F" w14:textId="77777777" w:rsidR="004A74FC" w:rsidRPr="00325FF6" w:rsidRDefault="004A74FC" w:rsidP="00325FF6">
      <w:pPr>
        <w:pStyle w:val="JLSBLUE0"/>
        <w:spacing w:after="0" w:line="276" w:lineRule="auto"/>
        <w:rPr>
          <w:sz w:val="22"/>
        </w:rPr>
      </w:pPr>
      <w:r w:rsidRPr="00325FF6">
        <w:rPr>
          <w:sz w:val="22"/>
        </w:rPr>
        <w:t xml:space="preserve">7.3. Repayment of the Award: A parent will be required to repay </w:t>
      </w:r>
      <w:proofErr w:type="gramStart"/>
      <w:r w:rsidRPr="00325FF6">
        <w:rPr>
          <w:sz w:val="22"/>
        </w:rPr>
        <w:t>all</w:t>
      </w:r>
      <w:proofErr w:type="gramEnd"/>
      <w:r w:rsidRPr="00325FF6">
        <w:rPr>
          <w:sz w:val="22"/>
        </w:rPr>
        <w:t xml:space="preserve"> or part of the benefits received under the Award if it is terminated in any of the following circumstances: </w:t>
      </w:r>
    </w:p>
    <w:p w14:paraId="6FA4B7BF" w14:textId="77777777" w:rsidR="004A74FC" w:rsidRPr="00325FF6" w:rsidRDefault="004A74FC" w:rsidP="00325FF6">
      <w:pPr>
        <w:pStyle w:val="JLSBLUE0"/>
        <w:spacing w:after="0" w:line="276" w:lineRule="auto"/>
        <w:rPr>
          <w:sz w:val="22"/>
        </w:rPr>
      </w:pPr>
      <w:r w:rsidRPr="00325FF6">
        <w:rPr>
          <w:sz w:val="22"/>
        </w:rPr>
        <w:t xml:space="preserve">7.3.1. Under clause 7.1.1. above if a parent has knowingly or recklessly provided false or inaccurate information about their financial position, all benefits received from the date on which the false or inaccurate information was supplied may be repayable; </w:t>
      </w:r>
    </w:p>
    <w:p w14:paraId="1D2A0A08" w14:textId="77777777" w:rsidR="004A74FC" w:rsidRPr="00325FF6" w:rsidRDefault="004A74FC" w:rsidP="00325FF6">
      <w:pPr>
        <w:pStyle w:val="JLSBLUE0"/>
        <w:spacing w:after="0" w:line="276" w:lineRule="auto"/>
        <w:rPr>
          <w:sz w:val="22"/>
        </w:rPr>
      </w:pPr>
      <w:r w:rsidRPr="00325FF6">
        <w:rPr>
          <w:sz w:val="22"/>
        </w:rPr>
        <w:t xml:space="preserve">or </w:t>
      </w:r>
    </w:p>
    <w:p w14:paraId="70CFA141" w14:textId="77777777" w:rsidR="004A74FC" w:rsidRPr="00325FF6" w:rsidRDefault="004A74FC" w:rsidP="00325FF6">
      <w:pPr>
        <w:pStyle w:val="JLSBLUE0"/>
        <w:spacing w:after="0" w:line="276" w:lineRule="auto"/>
        <w:rPr>
          <w:sz w:val="22"/>
        </w:rPr>
      </w:pPr>
      <w:r w:rsidRPr="00325FF6">
        <w:rPr>
          <w:sz w:val="22"/>
        </w:rPr>
        <w:t xml:space="preserve">7.3.2. Under clause 7.1.2. above, if a pupil has been found to have committed a serious breach or series of persistent minor breaches of School discipline for which the sanction would normally be expulsion or required removal, up to three terms' benefits (if received) may be repayable. </w:t>
      </w:r>
    </w:p>
    <w:p w14:paraId="686A3E56" w14:textId="77777777" w:rsidR="004A74FC" w:rsidRPr="00325FF6" w:rsidRDefault="004A74FC" w:rsidP="00325FF6">
      <w:pPr>
        <w:pStyle w:val="JLSBLUE0"/>
        <w:spacing w:after="0" w:line="276" w:lineRule="auto"/>
        <w:rPr>
          <w:sz w:val="22"/>
        </w:rPr>
      </w:pPr>
    </w:p>
    <w:p w14:paraId="4EE64FAB" w14:textId="77777777" w:rsidR="004A74FC" w:rsidRPr="00325FF6" w:rsidRDefault="004A74FC" w:rsidP="00325FF6">
      <w:pPr>
        <w:pStyle w:val="JLSBLUE0"/>
        <w:spacing w:after="0" w:line="276" w:lineRule="auto"/>
        <w:rPr>
          <w:sz w:val="22"/>
        </w:rPr>
      </w:pPr>
      <w:r w:rsidRPr="00325FF6">
        <w:rPr>
          <w:b/>
          <w:sz w:val="22"/>
        </w:rPr>
        <w:t>8. Fees in lieu of notice:</w:t>
      </w:r>
      <w:r w:rsidRPr="00325FF6">
        <w:rPr>
          <w:sz w:val="22"/>
        </w:rPr>
        <w:t xml:space="preserve"> For the avoidance of doubt, the benefit receivable under an Award will not apply to any term for which the School has required payment of fees in lieu of notice. </w:t>
      </w:r>
    </w:p>
    <w:p w14:paraId="748B3892" w14:textId="77777777" w:rsidR="004A74FC" w:rsidRPr="00325FF6" w:rsidRDefault="004A74FC" w:rsidP="00325FF6">
      <w:pPr>
        <w:pStyle w:val="JLSBLUE0"/>
        <w:spacing w:after="0" w:line="276" w:lineRule="auto"/>
        <w:rPr>
          <w:sz w:val="22"/>
        </w:rPr>
      </w:pPr>
    </w:p>
    <w:p w14:paraId="21A29E10" w14:textId="51A7CE28" w:rsidR="00614C38" w:rsidRPr="00325FF6" w:rsidRDefault="004A74FC" w:rsidP="00325FF6">
      <w:pPr>
        <w:pStyle w:val="JLSBLUE0"/>
        <w:spacing w:after="0" w:line="276" w:lineRule="auto"/>
        <w:rPr>
          <w:sz w:val="22"/>
        </w:rPr>
      </w:pPr>
      <w:r w:rsidRPr="00325FF6">
        <w:rPr>
          <w:b/>
          <w:sz w:val="22"/>
        </w:rPr>
        <w:t>9. Terms and Conditions:</w:t>
      </w:r>
      <w:r w:rsidRPr="00325FF6">
        <w:rPr>
          <w:sz w:val="22"/>
        </w:rPr>
        <w:t xml:space="preserve"> These Conditions of Award take precedence over any of the School's Terms and Conditions which are inconsistent with them but in all other respects the Terms and Conditions as amended from time to time shall apply and these Conditions of Award shall be interpreted in accordance with them.</w:t>
      </w:r>
    </w:p>
    <w:sectPr w:rsidR="00614C38" w:rsidRPr="00325FF6" w:rsidSect="002F6653">
      <w:headerReference w:type="first" r:id="rId8"/>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3CBA4" w14:textId="77777777" w:rsidR="00A05FF8" w:rsidRDefault="00A05FF8" w:rsidP="00D61FFC">
      <w:r>
        <w:separator/>
      </w:r>
    </w:p>
  </w:endnote>
  <w:endnote w:type="continuationSeparator" w:id="0">
    <w:p w14:paraId="06E7571F" w14:textId="77777777" w:rsidR="00A05FF8" w:rsidRDefault="00A05FF8" w:rsidP="00D6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10010" w14:textId="77777777" w:rsidR="00A05FF8" w:rsidRDefault="00A05FF8" w:rsidP="00D61FFC">
      <w:r>
        <w:separator/>
      </w:r>
    </w:p>
  </w:footnote>
  <w:footnote w:type="continuationSeparator" w:id="0">
    <w:p w14:paraId="134F4877" w14:textId="77777777" w:rsidR="00A05FF8" w:rsidRDefault="00A05FF8" w:rsidP="00D6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EE890" w14:textId="3E72D81F" w:rsidR="007113B6" w:rsidRDefault="007113B6">
    <w:pPr>
      <w:pStyle w:val="Header"/>
    </w:pPr>
    <w:r>
      <w:rPr>
        <w:noProof/>
        <w:lang w:eastAsia="en-GB"/>
      </w:rPr>
      <w:drawing>
        <wp:anchor distT="0" distB="0" distL="114300" distR="114300" simplePos="0" relativeHeight="251658240" behindDoc="1" locked="0" layoutInCell="1" allowOverlap="1" wp14:anchorId="0C5E988C" wp14:editId="56D9E68A">
          <wp:simplePos x="0" y="0"/>
          <wp:positionH relativeFrom="column">
            <wp:posOffset>4438650</wp:posOffset>
          </wp:positionH>
          <wp:positionV relativeFrom="paragraph">
            <wp:posOffset>-78105</wp:posOffset>
          </wp:positionV>
          <wp:extent cx="1800000" cy="851368"/>
          <wp:effectExtent l="0" t="0" r="0" b="63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ohn Lyon Logo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8513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2092B"/>
    <w:multiLevelType w:val="hybridMultilevel"/>
    <w:tmpl w:val="D40C4D16"/>
    <w:lvl w:ilvl="0" w:tplc="AA0885DC">
      <w:start w:val="1"/>
      <w:numFmt w:val="bullet"/>
      <w:pStyle w:val="List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8347D6"/>
    <w:multiLevelType w:val="hybridMultilevel"/>
    <w:tmpl w:val="47FAC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FC"/>
    <w:rsid w:val="00032972"/>
    <w:rsid w:val="00035164"/>
    <w:rsid w:val="00224D5D"/>
    <w:rsid w:val="002F6653"/>
    <w:rsid w:val="00317C7B"/>
    <w:rsid w:val="00325FF6"/>
    <w:rsid w:val="003945F2"/>
    <w:rsid w:val="003F0C7B"/>
    <w:rsid w:val="004A74FC"/>
    <w:rsid w:val="00545C15"/>
    <w:rsid w:val="005E1574"/>
    <w:rsid w:val="00614C38"/>
    <w:rsid w:val="0067791E"/>
    <w:rsid w:val="006A0FD3"/>
    <w:rsid w:val="006E6C9F"/>
    <w:rsid w:val="006F26B4"/>
    <w:rsid w:val="007113B6"/>
    <w:rsid w:val="00733493"/>
    <w:rsid w:val="007732FB"/>
    <w:rsid w:val="00793362"/>
    <w:rsid w:val="007B459F"/>
    <w:rsid w:val="007C7492"/>
    <w:rsid w:val="00815FD1"/>
    <w:rsid w:val="0082246C"/>
    <w:rsid w:val="00832478"/>
    <w:rsid w:val="00847942"/>
    <w:rsid w:val="008A4B58"/>
    <w:rsid w:val="008A540D"/>
    <w:rsid w:val="00A05FF8"/>
    <w:rsid w:val="00A41DAB"/>
    <w:rsid w:val="00A55F05"/>
    <w:rsid w:val="00A86E8D"/>
    <w:rsid w:val="00A96778"/>
    <w:rsid w:val="00B14F2B"/>
    <w:rsid w:val="00C30689"/>
    <w:rsid w:val="00C61285"/>
    <w:rsid w:val="00CE37AD"/>
    <w:rsid w:val="00D23B4D"/>
    <w:rsid w:val="00D4076B"/>
    <w:rsid w:val="00D61FFC"/>
    <w:rsid w:val="00D942B9"/>
    <w:rsid w:val="00DA0C28"/>
    <w:rsid w:val="00F319C5"/>
    <w:rsid w:val="00F72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7DD6D"/>
  <w15:chartTrackingRefBased/>
  <w15:docId w15:val="{DE70CE1B-530D-48D8-8A97-044C948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JLS BLK"/>
    <w:qFormat/>
    <w:rsid w:val="004A74FC"/>
    <w:pPr>
      <w:widowControl w:val="0"/>
      <w:suppressAutoHyphens/>
      <w:spacing w:after="0" w:line="240" w:lineRule="auto"/>
    </w:pPr>
    <w:rPr>
      <w:rFonts w:ascii="Times New Roman" w:eastAsia="Tahoma" w:hAnsi="Times New Roman" w:cs="Arial"/>
      <w:kern w:val="1"/>
      <w:sz w:val="24"/>
      <w:szCs w:val="24"/>
      <w:lang w:eastAsia="hi-IN" w:bidi="hi-IN"/>
    </w:rPr>
  </w:style>
  <w:style w:type="paragraph" w:styleId="Heading1">
    <w:name w:val="heading 1"/>
    <w:basedOn w:val="Normal"/>
    <w:next w:val="Normal"/>
    <w:link w:val="Heading1Char"/>
    <w:uiPriority w:val="9"/>
    <w:rsid w:val="006A0FD3"/>
    <w:pPr>
      <w:keepNext/>
      <w:keepLines/>
      <w:widowControl/>
      <w:suppressAutoHyphens w:val="0"/>
      <w:spacing w:before="240" w:line="259" w:lineRule="auto"/>
      <w:outlineLvl w:val="0"/>
    </w:pPr>
    <w:rPr>
      <w:rFonts w:asciiTheme="majorHAnsi" w:eastAsiaTheme="majorEastAsia" w:hAnsiTheme="majorHAnsi" w:cstheme="majorBidi"/>
      <w:color w:val="2E74B5" w:themeColor="accent1" w:themeShade="BF"/>
      <w:kern w:val="0"/>
      <w:sz w:val="32"/>
      <w:szCs w:val="32"/>
      <w:lang w:eastAsia="en-US" w:bidi="ar-SA"/>
    </w:rPr>
  </w:style>
  <w:style w:type="paragraph" w:styleId="Heading2">
    <w:name w:val="heading 2"/>
    <w:basedOn w:val="Normal"/>
    <w:next w:val="Normal"/>
    <w:link w:val="Heading2Char"/>
    <w:uiPriority w:val="9"/>
    <w:unhideWhenUsed/>
    <w:rsid w:val="006A0FD3"/>
    <w:pPr>
      <w:keepNext/>
      <w:keepLines/>
      <w:widowControl/>
      <w:suppressAutoHyphens w:val="0"/>
      <w:spacing w:before="40" w:line="259" w:lineRule="auto"/>
      <w:outlineLvl w:val="1"/>
    </w:pPr>
    <w:rPr>
      <w:rFonts w:ascii="Gill Sans MT" w:eastAsiaTheme="majorEastAsia" w:hAnsi="Gill Sans MT" w:cstheme="majorBidi"/>
      <w:color w:val="1B3C64"/>
      <w:kern w:val="0"/>
      <w:szCs w:val="26"/>
      <w:lang w:eastAsia="en-US" w:bidi="ar-SA"/>
    </w:rPr>
  </w:style>
  <w:style w:type="paragraph" w:styleId="Heading3">
    <w:name w:val="heading 3"/>
    <w:aliases w:val="JLS Head2"/>
    <w:basedOn w:val="Normal"/>
    <w:next w:val="Normal"/>
    <w:link w:val="Heading3Char"/>
    <w:uiPriority w:val="3"/>
    <w:unhideWhenUsed/>
    <w:qFormat/>
    <w:rsid w:val="008A540D"/>
    <w:pPr>
      <w:keepNext/>
      <w:keepLines/>
      <w:widowControl/>
      <w:suppressAutoHyphens w:val="0"/>
      <w:spacing w:before="40" w:line="259" w:lineRule="auto"/>
      <w:outlineLvl w:val="2"/>
    </w:pPr>
    <w:rPr>
      <w:rFonts w:ascii="Gill Sans MT" w:eastAsiaTheme="majorEastAsia" w:hAnsi="Gill Sans MT" w:cstheme="majorBidi"/>
      <w:b/>
      <w:color w:val="C1A071"/>
      <w:kern w:val="0"/>
      <w:lang w:eastAsia="en-US" w:bidi="ar-SA"/>
    </w:rPr>
  </w:style>
  <w:style w:type="paragraph" w:styleId="Heading4">
    <w:name w:val="heading 4"/>
    <w:basedOn w:val="Normal"/>
    <w:next w:val="Normal"/>
    <w:link w:val="Heading4Char"/>
    <w:uiPriority w:val="9"/>
    <w:unhideWhenUsed/>
    <w:rsid w:val="00A86E8D"/>
    <w:pPr>
      <w:keepNext/>
      <w:keepLines/>
      <w:widowControl/>
      <w:suppressAutoHyphens w:val="0"/>
      <w:spacing w:before="40" w:line="259" w:lineRule="auto"/>
      <w:outlineLvl w:val="3"/>
    </w:pPr>
    <w:rPr>
      <w:rFonts w:asciiTheme="majorHAnsi" w:eastAsiaTheme="majorEastAsia" w:hAnsiTheme="majorHAnsi" w:cstheme="majorBidi"/>
      <w:i/>
      <w:iCs/>
      <w:color w:val="2E74B5" w:themeColor="accent1" w:themeShade="BF"/>
      <w:kern w:val="0"/>
      <w:szCs w:val="22"/>
      <w:lang w:eastAsia="en-US" w:bidi="ar-SA"/>
    </w:rPr>
  </w:style>
  <w:style w:type="paragraph" w:styleId="Heading5">
    <w:name w:val="heading 5"/>
    <w:aliases w:val="JLS Head 1"/>
    <w:basedOn w:val="Normal"/>
    <w:next w:val="Normal"/>
    <w:link w:val="Heading5Char"/>
    <w:uiPriority w:val="3"/>
    <w:unhideWhenUsed/>
    <w:qFormat/>
    <w:rsid w:val="00032972"/>
    <w:pPr>
      <w:keepNext/>
      <w:keepLines/>
      <w:widowControl/>
      <w:suppressAutoHyphens w:val="0"/>
      <w:spacing w:before="40" w:line="259" w:lineRule="auto"/>
      <w:outlineLvl w:val="4"/>
    </w:pPr>
    <w:rPr>
      <w:rFonts w:ascii="Gill Sans MT" w:eastAsiaTheme="majorEastAsia" w:hAnsi="Gill Sans MT" w:cstheme="majorBidi"/>
      <w:b/>
      <w:color w:val="C1A071"/>
      <w:kern w:val="0"/>
      <w:sz w:val="28"/>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LSBlue">
    <w:name w:val="JLS Blue"/>
    <w:basedOn w:val="Normal"/>
    <w:link w:val="JLSBlueChar"/>
    <w:autoRedefine/>
    <w:uiPriority w:val="1"/>
    <w:rsid w:val="00DA0C28"/>
    <w:pPr>
      <w:jc w:val="both"/>
    </w:pPr>
    <w:rPr>
      <w:rFonts w:ascii="Gill Sans MT" w:hAnsi="Gill Sans MT"/>
      <w:color w:val="1B3C6D"/>
    </w:rPr>
  </w:style>
  <w:style w:type="character" w:customStyle="1" w:styleId="JLSBlueChar">
    <w:name w:val="JLS Blue Char"/>
    <w:basedOn w:val="DefaultParagraphFont"/>
    <w:link w:val="JLSBlue"/>
    <w:uiPriority w:val="1"/>
    <w:rsid w:val="00832478"/>
    <w:rPr>
      <w:rFonts w:ascii="Gill Sans MT" w:eastAsia="Tahoma" w:hAnsi="Gill Sans MT" w:cs="Arial"/>
      <w:color w:val="1B3C6D"/>
      <w:kern w:val="1"/>
      <w:sz w:val="24"/>
      <w:szCs w:val="24"/>
      <w:lang w:eastAsia="hi-IN" w:bidi="hi-IN"/>
    </w:rPr>
  </w:style>
  <w:style w:type="paragraph" w:customStyle="1" w:styleId="JLSHyperlinks">
    <w:name w:val="JLS Hyperlinks"/>
    <w:basedOn w:val="HTMLAddress"/>
    <w:link w:val="JLSHyperlinksChar"/>
    <w:autoRedefine/>
    <w:uiPriority w:val="3"/>
    <w:qFormat/>
    <w:rsid w:val="00035164"/>
    <w:pPr>
      <w:widowControl w:val="0"/>
      <w:suppressAutoHyphens/>
    </w:pPr>
    <w:rPr>
      <w:rFonts w:eastAsia="Tahoma" w:cs="Mangal"/>
      <w:i w:val="0"/>
      <w:color w:val="0000FF"/>
      <w:kern w:val="1"/>
      <w:szCs w:val="21"/>
      <w:u w:val="single"/>
      <w:lang w:eastAsia="hi-IN" w:bidi="hi-IN"/>
    </w:rPr>
  </w:style>
  <w:style w:type="character" w:customStyle="1" w:styleId="JLSHyperlinksChar">
    <w:name w:val="JLS Hyperlinks Char"/>
    <w:basedOn w:val="HTMLAddressChar"/>
    <w:link w:val="JLSHyperlinks"/>
    <w:uiPriority w:val="3"/>
    <w:rsid w:val="00832478"/>
    <w:rPr>
      <w:rFonts w:ascii="Gill Sans MT" w:eastAsia="Tahoma" w:hAnsi="Gill Sans MT" w:cs="Mangal"/>
      <w:i w:val="0"/>
      <w:iCs/>
      <w:color w:val="0000FF"/>
      <w:kern w:val="1"/>
      <w:sz w:val="24"/>
      <w:szCs w:val="21"/>
      <w:u w:val="single"/>
      <w:lang w:eastAsia="hi-IN" w:bidi="hi-IN"/>
    </w:rPr>
  </w:style>
  <w:style w:type="paragraph" w:styleId="HTMLAddress">
    <w:name w:val="HTML Address"/>
    <w:basedOn w:val="Normal"/>
    <w:link w:val="HTMLAddressChar"/>
    <w:uiPriority w:val="99"/>
    <w:semiHidden/>
    <w:unhideWhenUsed/>
    <w:rsid w:val="00CE37AD"/>
    <w:pPr>
      <w:widowControl/>
      <w:suppressAutoHyphens w:val="0"/>
    </w:pPr>
    <w:rPr>
      <w:rFonts w:ascii="Gill Sans MT" w:eastAsiaTheme="minorHAnsi" w:hAnsi="Gill Sans MT" w:cstheme="minorBidi"/>
      <w:i/>
      <w:iCs/>
      <w:kern w:val="0"/>
      <w:szCs w:val="22"/>
      <w:lang w:eastAsia="en-US" w:bidi="ar-SA"/>
    </w:rPr>
  </w:style>
  <w:style w:type="character" w:customStyle="1" w:styleId="HTMLAddressChar">
    <w:name w:val="HTML Address Char"/>
    <w:basedOn w:val="DefaultParagraphFont"/>
    <w:link w:val="HTMLAddress"/>
    <w:uiPriority w:val="99"/>
    <w:semiHidden/>
    <w:rsid w:val="00CE37AD"/>
    <w:rPr>
      <w:i/>
      <w:iCs/>
    </w:rPr>
  </w:style>
  <w:style w:type="paragraph" w:styleId="Header">
    <w:name w:val="header"/>
    <w:basedOn w:val="Normal"/>
    <w:link w:val="HeaderChar"/>
    <w:uiPriority w:val="99"/>
    <w:unhideWhenUsed/>
    <w:rsid w:val="00D61FFC"/>
    <w:pPr>
      <w:widowControl/>
      <w:tabs>
        <w:tab w:val="center" w:pos="4513"/>
        <w:tab w:val="right" w:pos="9026"/>
      </w:tabs>
      <w:suppressAutoHyphens w:val="0"/>
    </w:pPr>
    <w:rPr>
      <w:rFonts w:ascii="Gill Sans MT" w:eastAsiaTheme="minorHAnsi" w:hAnsi="Gill Sans MT" w:cstheme="minorBidi"/>
      <w:kern w:val="0"/>
      <w:szCs w:val="22"/>
      <w:lang w:eastAsia="en-US" w:bidi="ar-SA"/>
    </w:rPr>
  </w:style>
  <w:style w:type="character" w:customStyle="1" w:styleId="HeaderChar">
    <w:name w:val="Header Char"/>
    <w:basedOn w:val="DefaultParagraphFont"/>
    <w:link w:val="Header"/>
    <w:uiPriority w:val="99"/>
    <w:rsid w:val="00D61FFC"/>
  </w:style>
  <w:style w:type="paragraph" w:styleId="Footer">
    <w:name w:val="footer"/>
    <w:basedOn w:val="Normal"/>
    <w:link w:val="FooterChar"/>
    <w:uiPriority w:val="99"/>
    <w:unhideWhenUsed/>
    <w:rsid w:val="00D61FFC"/>
    <w:pPr>
      <w:widowControl/>
      <w:tabs>
        <w:tab w:val="center" w:pos="4513"/>
        <w:tab w:val="right" w:pos="9026"/>
      </w:tabs>
      <w:suppressAutoHyphens w:val="0"/>
    </w:pPr>
    <w:rPr>
      <w:rFonts w:ascii="Gill Sans MT" w:eastAsiaTheme="minorHAnsi" w:hAnsi="Gill Sans MT" w:cstheme="minorBidi"/>
      <w:kern w:val="0"/>
      <w:szCs w:val="22"/>
      <w:lang w:eastAsia="en-US" w:bidi="ar-SA"/>
    </w:rPr>
  </w:style>
  <w:style w:type="character" w:customStyle="1" w:styleId="FooterChar">
    <w:name w:val="Footer Char"/>
    <w:basedOn w:val="DefaultParagraphFont"/>
    <w:link w:val="Footer"/>
    <w:uiPriority w:val="99"/>
    <w:rsid w:val="00D61FFC"/>
  </w:style>
  <w:style w:type="character" w:customStyle="1" w:styleId="Heading1Char">
    <w:name w:val="Heading 1 Char"/>
    <w:basedOn w:val="DefaultParagraphFont"/>
    <w:link w:val="Heading1"/>
    <w:uiPriority w:val="9"/>
    <w:rsid w:val="006A0FD3"/>
    <w:rPr>
      <w:rFonts w:asciiTheme="majorHAnsi" w:eastAsiaTheme="majorEastAsia" w:hAnsiTheme="majorHAnsi" w:cstheme="majorBidi"/>
      <w:color w:val="2E74B5" w:themeColor="accent1" w:themeShade="BF"/>
      <w:sz w:val="32"/>
      <w:szCs w:val="32"/>
    </w:rPr>
  </w:style>
  <w:style w:type="paragraph" w:styleId="Title">
    <w:name w:val="Title"/>
    <w:aliases w:val="JLS Title"/>
    <w:basedOn w:val="Normal"/>
    <w:next w:val="Normal"/>
    <w:link w:val="TitleChar"/>
    <w:qFormat/>
    <w:rsid w:val="006A0FD3"/>
    <w:pPr>
      <w:widowControl/>
      <w:suppressAutoHyphens w:val="0"/>
      <w:contextualSpacing/>
    </w:pPr>
    <w:rPr>
      <w:rFonts w:ascii="Gill Sans MT" w:eastAsiaTheme="majorEastAsia" w:hAnsi="Gill Sans MT" w:cstheme="majorBidi"/>
      <w:caps/>
      <w:color w:val="1B3C64"/>
      <w:spacing w:val="-10"/>
      <w:kern w:val="28"/>
      <w:sz w:val="72"/>
      <w:szCs w:val="56"/>
      <w:lang w:eastAsia="en-US" w:bidi="ar-SA"/>
    </w:rPr>
  </w:style>
  <w:style w:type="character" w:customStyle="1" w:styleId="TitleChar">
    <w:name w:val="Title Char"/>
    <w:aliases w:val="JLS Title Char"/>
    <w:basedOn w:val="DefaultParagraphFont"/>
    <w:link w:val="Title"/>
    <w:rsid w:val="00793362"/>
    <w:rPr>
      <w:rFonts w:ascii="Gill Sans MT" w:eastAsiaTheme="majorEastAsia" w:hAnsi="Gill Sans MT" w:cstheme="majorBidi"/>
      <w:caps/>
      <w:color w:val="1B3C64"/>
      <w:spacing w:val="-10"/>
      <w:kern w:val="28"/>
      <w:sz w:val="72"/>
      <w:szCs w:val="56"/>
    </w:rPr>
  </w:style>
  <w:style w:type="character" w:customStyle="1" w:styleId="Heading2Char">
    <w:name w:val="Heading 2 Char"/>
    <w:basedOn w:val="DefaultParagraphFont"/>
    <w:link w:val="Heading2"/>
    <w:uiPriority w:val="9"/>
    <w:rsid w:val="006A0FD3"/>
    <w:rPr>
      <w:rFonts w:ascii="Gill Sans MT" w:eastAsiaTheme="majorEastAsia" w:hAnsi="Gill Sans MT" w:cstheme="majorBidi"/>
      <w:color w:val="1B3C64"/>
      <w:sz w:val="24"/>
      <w:szCs w:val="26"/>
    </w:rPr>
  </w:style>
  <w:style w:type="character" w:customStyle="1" w:styleId="Heading3Char">
    <w:name w:val="Heading 3 Char"/>
    <w:aliases w:val="JLS Head2 Char"/>
    <w:basedOn w:val="DefaultParagraphFont"/>
    <w:link w:val="Heading3"/>
    <w:uiPriority w:val="3"/>
    <w:rsid w:val="00793362"/>
    <w:rPr>
      <w:rFonts w:ascii="Gill Sans MT" w:eastAsiaTheme="majorEastAsia" w:hAnsi="Gill Sans MT" w:cstheme="majorBidi"/>
      <w:b/>
      <w:color w:val="C1A071"/>
      <w:sz w:val="24"/>
      <w:szCs w:val="24"/>
    </w:rPr>
  </w:style>
  <w:style w:type="paragraph" w:styleId="NoSpacing">
    <w:name w:val="No Spacing"/>
    <w:uiPriority w:val="1"/>
    <w:semiHidden/>
    <w:rsid w:val="00A41DAB"/>
    <w:pPr>
      <w:spacing w:after="0" w:line="240" w:lineRule="auto"/>
    </w:pPr>
  </w:style>
  <w:style w:type="paragraph" w:customStyle="1" w:styleId="JLSBlack">
    <w:name w:val="JLS Black"/>
    <w:basedOn w:val="JLSBlue"/>
    <w:link w:val="JLSBlackChar"/>
    <w:uiPriority w:val="1"/>
    <w:rsid w:val="00F319C5"/>
    <w:rPr>
      <w:color w:val="auto"/>
    </w:rPr>
  </w:style>
  <w:style w:type="paragraph" w:customStyle="1" w:styleId="JLSBody1">
    <w:name w:val="JLS Body1"/>
    <w:link w:val="JLSBody1Char"/>
    <w:rsid w:val="00F319C5"/>
    <w:pPr>
      <w:spacing w:after="0" w:line="240" w:lineRule="auto"/>
    </w:pPr>
    <w:rPr>
      <w:rFonts w:ascii="Gill Sans MT" w:eastAsia="Tahoma" w:hAnsi="Gill Sans MT" w:cs="Arial"/>
      <w:color w:val="000000" w:themeColor="text1"/>
      <w:kern w:val="1"/>
      <w:sz w:val="24"/>
      <w:szCs w:val="24"/>
      <w:lang w:eastAsia="hi-IN" w:bidi="hi-IN"/>
    </w:rPr>
  </w:style>
  <w:style w:type="character" w:customStyle="1" w:styleId="JLSBlackChar">
    <w:name w:val="JLS Black Char"/>
    <w:basedOn w:val="JLSBlueChar"/>
    <w:link w:val="JLSBlack"/>
    <w:uiPriority w:val="1"/>
    <w:rsid w:val="00793362"/>
    <w:rPr>
      <w:rFonts w:ascii="Gill Sans MT" w:eastAsia="Tahoma" w:hAnsi="Gill Sans MT" w:cs="Arial"/>
      <w:color w:val="1B3C6D"/>
      <w:kern w:val="1"/>
      <w:sz w:val="24"/>
      <w:szCs w:val="24"/>
      <w:lang w:eastAsia="hi-IN" w:bidi="hi-IN"/>
    </w:rPr>
  </w:style>
  <w:style w:type="character" w:customStyle="1" w:styleId="JLSBody1Char">
    <w:name w:val="JLS Body1 Char"/>
    <w:basedOn w:val="DefaultParagraphFont"/>
    <w:link w:val="JLSBody1"/>
    <w:rsid w:val="00832478"/>
    <w:rPr>
      <w:rFonts w:ascii="Gill Sans MT" w:eastAsia="Tahoma" w:hAnsi="Gill Sans MT" w:cs="Arial"/>
      <w:color w:val="000000" w:themeColor="text1"/>
      <w:kern w:val="1"/>
      <w:sz w:val="24"/>
      <w:szCs w:val="24"/>
      <w:lang w:eastAsia="hi-IN" w:bidi="hi-IN"/>
    </w:rPr>
  </w:style>
  <w:style w:type="paragraph" w:customStyle="1" w:styleId="ListBullet1">
    <w:name w:val="List Bullet1"/>
    <w:basedOn w:val="Normal"/>
    <w:link w:val="ListbulletChar"/>
    <w:uiPriority w:val="4"/>
    <w:qFormat/>
    <w:rsid w:val="00F319C5"/>
    <w:pPr>
      <w:widowControl/>
      <w:numPr>
        <w:numId w:val="1"/>
      </w:numPr>
      <w:suppressAutoHyphens w:val="0"/>
      <w:jc w:val="both"/>
    </w:pPr>
    <w:rPr>
      <w:rFonts w:ascii="Gill Sans MT" w:eastAsiaTheme="majorEastAsia" w:hAnsi="Gill Sans MT"/>
      <w:color w:val="000000" w:themeColor="text1"/>
      <w:kern w:val="0"/>
      <w:szCs w:val="17"/>
      <w:lang w:eastAsia="en-US" w:bidi="ar-SA"/>
    </w:rPr>
  </w:style>
  <w:style w:type="character" w:customStyle="1" w:styleId="ListbulletChar">
    <w:name w:val="List bullet Char"/>
    <w:basedOn w:val="DefaultParagraphFont"/>
    <w:link w:val="ListBullet1"/>
    <w:uiPriority w:val="4"/>
    <w:rsid w:val="00832478"/>
    <w:rPr>
      <w:rFonts w:ascii="Gill Sans MT" w:eastAsiaTheme="majorEastAsia" w:hAnsi="Gill Sans MT" w:cs="Arial"/>
      <w:color w:val="000000" w:themeColor="text1"/>
      <w:szCs w:val="17"/>
    </w:rPr>
  </w:style>
  <w:style w:type="paragraph" w:styleId="ListParagraph">
    <w:name w:val="List Paragraph"/>
    <w:basedOn w:val="Normal"/>
    <w:uiPriority w:val="34"/>
    <w:rsid w:val="00F319C5"/>
    <w:pPr>
      <w:ind w:left="720"/>
      <w:contextualSpacing/>
    </w:pPr>
    <w:rPr>
      <w:rFonts w:cs="Mangal"/>
      <w:szCs w:val="21"/>
    </w:rPr>
  </w:style>
  <w:style w:type="paragraph" w:customStyle="1" w:styleId="JLSSub2">
    <w:name w:val="JLS Sub2"/>
    <w:basedOn w:val="Normal"/>
    <w:link w:val="JLSSub2Char"/>
    <w:autoRedefine/>
    <w:rsid w:val="00224D5D"/>
    <w:pPr>
      <w:jc w:val="both"/>
    </w:pPr>
    <w:rPr>
      <w:rFonts w:ascii="Gill Sans MT" w:hAnsi="Gill Sans MT"/>
      <w:b/>
      <w:color w:val="C1A071"/>
    </w:rPr>
  </w:style>
  <w:style w:type="character" w:customStyle="1" w:styleId="JLSSub2Char">
    <w:name w:val="JLS Sub2 Char"/>
    <w:basedOn w:val="DefaultParagraphFont"/>
    <w:link w:val="JLSSub2"/>
    <w:rsid w:val="00793362"/>
    <w:rPr>
      <w:rFonts w:ascii="Gill Sans MT" w:eastAsia="Tahoma" w:hAnsi="Gill Sans MT" w:cs="Arial"/>
      <w:b/>
      <w:color w:val="C1A071"/>
      <w:kern w:val="1"/>
      <w:sz w:val="24"/>
      <w:szCs w:val="24"/>
      <w:lang w:eastAsia="hi-IN" w:bidi="hi-IN"/>
    </w:rPr>
  </w:style>
  <w:style w:type="character" w:styleId="Hyperlink">
    <w:name w:val="Hyperlink"/>
    <w:uiPriority w:val="99"/>
    <w:rsid w:val="00614C38"/>
    <w:rPr>
      <w:rFonts w:ascii="Gill Sans MT" w:hAnsi="Gill Sans MT"/>
      <w:color w:val="3333CC"/>
      <w:sz w:val="24"/>
      <w:u w:val="single"/>
    </w:rPr>
  </w:style>
  <w:style w:type="paragraph" w:customStyle="1" w:styleId="JLSBodyofText">
    <w:name w:val="JLS Body of Text"/>
    <w:basedOn w:val="Normal"/>
    <w:link w:val="JLSBodyofTextChar"/>
    <w:autoRedefine/>
    <w:rsid w:val="00C61285"/>
    <w:pPr>
      <w:jc w:val="both"/>
    </w:pPr>
    <w:rPr>
      <w:rFonts w:ascii="Gill Sans MT" w:hAnsi="Gill Sans MT"/>
      <w:color w:val="1B3C6D"/>
    </w:rPr>
  </w:style>
  <w:style w:type="character" w:customStyle="1" w:styleId="JLSBodyofTextChar">
    <w:name w:val="JLS Body of Text Char"/>
    <w:basedOn w:val="DefaultParagraphFont"/>
    <w:link w:val="JLSBodyofText"/>
    <w:rsid w:val="00C61285"/>
    <w:rPr>
      <w:rFonts w:ascii="Gill Sans MT" w:eastAsia="Tahoma" w:hAnsi="Gill Sans MT" w:cs="Arial"/>
      <w:color w:val="1B3C6D"/>
      <w:kern w:val="1"/>
      <w:sz w:val="24"/>
      <w:szCs w:val="24"/>
      <w:lang w:eastAsia="hi-IN" w:bidi="hi-IN"/>
    </w:rPr>
  </w:style>
  <w:style w:type="paragraph" w:customStyle="1" w:styleId="JLSSubHeading">
    <w:name w:val="JLS Sub Heading"/>
    <w:basedOn w:val="Normal"/>
    <w:link w:val="JLSSubHeadingChar"/>
    <w:autoRedefine/>
    <w:rsid w:val="007C7492"/>
    <w:pPr>
      <w:jc w:val="both"/>
    </w:pPr>
    <w:rPr>
      <w:rFonts w:ascii="Gill Sans MT" w:hAnsi="Gill Sans MT"/>
      <w:color w:val="C1A071"/>
      <w:sz w:val="28"/>
    </w:rPr>
  </w:style>
  <w:style w:type="character" w:customStyle="1" w:styleId="JLSSubHeadingChar">
    <w:name w:val="JLS Sub Heading Char"/>
    <w:basedOn w:val="DefaultParagraphFont"/>
    <w:link w:val="JLSSubHeading"/>
    <w:rsid w:val="007C7492"/>
    <w:rPr>
      <w:rFonts w:ascii="Gill Sans MT" w:eastAsia="Tahoma" w:hAnsi="Gill Sans MT" w:cs="Arial"/>
      <w:color w:val="C1A071"/>
      <w:kern w:val="1"/>
      <w:sz w:val="28"/>
      <w:szCs w:val="24"/>
      <w:lang w:eastAsia="hi-IN" w:bidi="hi-IN"/>
    </w:rPr>
  </w:style>
  <w:style w:type="paragraph" w:customStyle="1" w:styleId="JLSBody2">
    <w:name w:val="JLS Body2"/>
    <w:basedOn w:val="JLSSub2"/>
    <w:link w:val="JLSBody2Char"/>
    <w:autoRedefine/>
    <w:semiHidden/>
    <w:rsid w:val="008A540D"/>
    <w:rPr>
      <w:color w:val="1B3C6D"/>
    </w:rPr>
  </w:style>
  <w:style w:type="character" w:customStyle="1" w:styleId="JLSBody2Char">
    <w:name w:val="JLS Body2 Char"/>
    <w:basedOn w:val="JLSSub2Char"/>
    <w:link w:val="JLSBody2"/>
    <w:semiHidden/>
    <w:rsid w:val="00832478"/>
    <w:rPr>
      <w:rFonts w:ascii="Gill Sans MT" w:eastAsia="Tahoma" w:hAnsi="Gill Sans MT" w:cs="Arial"/>
      <w:b/>
      <w:color w:val="1B3C6D"/>
      <w:kern w:val="1"/>
      <w:sz w:val="24"/>
      <w:szCs w:val="24"/>
      <w:lang w:eastAsia="hi-IN" w:bidi="hi-IN"/>
    </w:rPr>
  </w:style>
  <w:style w:type="character" w:styleId="FollowedHyperlink">
    <w:name w:val="FollowedHyperlink"/>
    <w:basedOn w:val="DefaultParagraphFont"/>
    <w:uiPriority w:val="99"/>
    <w:semiHidden/>
    <w:unhideWhenUsed/>
    <w:rsid w:val="00D942B9"/>
    <w:rPr>
      <w:color w:val="954F72" w:themeColor="followedHyperlink"/>
      <w:u w:val="single"/>
    </w:rPr>
  </w:style>
  <w:style w:type="paragraph" w:customStyle="1" w:styleId="JLSHead1">
    <w:name w:val="JLS Head1"/>
    <w:basedOn w:val="Heading3"/>
    <w:link w:val="JLSHead1Char"/>
    <w:uiPriority w:val="2"/>
    <w:rsid w:val="00A86E8D"/>
    <w:rPr>
      <w:sz w:val="28"/>
    </w:rPr>
  </w:style>
  <w:style w:type="paragraph" w:customStyle="1" w:styleId="JLSHead4">
    <w:name w:val="JLS Head4"/>
    <w:basedOn w:val="Heading3"/>
    <w:link w:val="JLSHead4Char"/>
    <w:rsid w:val="00A86E8D"/>
    <w:rPr>
      <w:sz w:val="32"/>
    </w:rPr>
  </w:style>
  <w:style w:type="character" w:customStyle="1" w:styleId="JLSHead1Char">
    <w:name w:val="JLS Head1 Char"/>
    <w:basedOn w:val="Heading3Char"/>
    <w:link w:val="JLSHead1"/>
    <w:uiPriority w:val="2"/>
    <w:rsid w:val="00A86E8D"/>
    <w:rPr>
      <w:rFonts w:ascii="Gill Sans MT" w:eastAsiaTheme="majorEastAsia" w:hAnsi="Gill Sans MT" w:cstheme="majorBidi"/>
      <w:b/>
      <w:color w:val="C1A071"/>
      <w:sz w:val="28"/>
      <w:szCs w:val="24"/>
    </w:rPr>
  </w:style>
  <w:style w:type="character" w:customStyle="1" w:styleId="Heading4Char">
    <w:name w:val="Heading 4 Char"/>
    <w:basedOn w:val="DefaultParagraphFont"/>
    <w:link w:val="Heading4"/>
    <w:uiPriority w:val="9"/>
    <w:rsid w:val="00A86E8D"/>
    <w:rPr>
      <w:rFonts w:asciiTheme="majorHAnsi" w:eastAsiaTheme="majorEastAsia" w:hAnsiTheme="majorHAnsi" w:cstheme="majorBidi"/>
      <w:i/>
      <w:iCs/>
      <w:color w:val="2E74B5" w:themeColor="accent1" w:themeShade="BF"/>
    </w:rPr>
  </w:style>
  <w:style w:type="character" w:customStyle="1" w:styleId="JLSHead4Char">
    <w:name w:val="JLS Head4 Char"/>
    <w:basedOn w:val="Heading3Char"/>
    <w:link w:val="JLSHead4"/>
    <w:rsid w:val="00A86E8D"/>
    <w:rPr>
      <w:rFonts w:ascii="Gill Sans MT" w:eastAsiaTheme="majorEastAsia" w:hAnsi="Gill Sans MT" w:cstheme="majorBidi"/>
      <w:b/>
      <w:color w:val="C1A071"/>
      <w:sz w:val="32"/>
      <w:szCs w:val="24"/>
    </w:rPr>
  </w:style>
  <w:style w:type="character" w:customStyle="1" w:styleId="Heading5Char">
    <w:name w:val="Heading 5 Char"/>
    <w:aliases w:val="JLS Head 1 Char"/>
    <w:basedOn w:val="DefaultParagraphFont"/>
    <w:link w:val="Heading5"/>
    <w:uiPriority w:val="3"/>
    <w:rsid w:val="00032972"/>
    <w:rPr>
      <w:rFonts w:ascii="Gill Sans MT" w:eastAsiaTheme="majorEastAsia" w:hAnsi="Gill Sans MT" w:cstheme="majorBidi"/>
      <w:b/>
      <w:color w:val="C1A071"/>
      <w:sz w:val="28"/>
    </w:rPr>
  </w:style>
  <w:style w:type="character" w:styleId="UnresolvedMention">
    <w:name w:val="Unresolved Mention"/>
    <w:basedOn w:val="DefaultParagraphFont"/>
    <w:uiPriority w:val="99"/>
    <w:semiHidden/>
    <w:unhideWhenUsed/>
    <w:rsid w:val="00614C38"/>
    <w:rPr>
      <w:color w:val="605E5C"/>
      <w:shd w:val="clear" w:color="auto" w:fill="E1DFDD"/>
    </w:rPr>
  </w:style>
  <w:style w:type="paragraph" w:customStyle="1" w:styleId="JLSBodyBlue">
    <w:name w:val="JLS Body Blue"/>
    <w:basedOn w:val="Normal"/>
    <w:link w:val="JLSBodyBlueChar"/>
    <w:rsid w:val="00614C38"/>
    <w:pPr>
      <w:widowControl/>
      <w:suppressAutoHyphens w:val="0"/>
      <w:spacing w:after="160" w:line="259" w:lineRule="auto"/>
    </w:pPr>
    <w:rPr>
      <w:rFonts w:ascii="Gill Sans MT" w:eastAsiaTheme="minorHAnsi" w:hAnsi="Gill Sans MT" w:cstheme="minorBidi"/>
      <w:color w:val="1B3C6D"/>
      <w:kern w:val="0"/>
      <w:szCs w:val="22"/>
      <w:lang w:eastAsia="en-US" w:bidi="ar-SA"/>
    </w:rPr>
  </w:style>
  <w:style w:type="paragraph" w:customStyle="1" w:styleId="JLSBLUE0">
    <w:name w:val="JLS BLUE"/>
    <w:basedOn w:val="Normal"/>
    <w:link w:val="JLSBLUEChar0"/>
    <w:qFormat/>
    <w:rsid w:val="00614C38"/>
    <w:pPr>
      <w:widowControl/>
      <w:suppressAutoHyphens w:val="0"/>
      <w:spacing w:after="160" w:line="259" w:lineRule="auto"/>
    </w:pPr>
    <w:rPr>
      <w:rFonts w:ascii="Gill Sans MT" w:eastAsiaTheme="minorHAnsi" w:hAnsi="Gill Sans MT" w:cstheme="minorBidi"/>
      <w:color w:val="1B3C6D"/>
      <w:kern w:val="0"/>
      <w:szCs w:val="22"/>
      <w:lang w:eastAsia="en-US" w:bidi="ar-SA"/>
    </w:rPr>
  </w:style>
  <w:style w:type="character" w:customStyle="1" w:styleId="JLSBodyBlueChar">
    <w:name w:val="JLS Body Blue Char"/>
    <w:basedOn w:val="DefaultParagraphFont"/>
    <w:link w:val="JLSBodyBlue"/>
    <w:rsid w:val="00614C38"/>
    <w:rPr>
      <w:rFonts w:ascii="Gill Sans MT" w:hAnsi="Gill Sans MT"/>
      <w:color w:val="1B3C6D"/>
      <w:sz w:val="24"/>
    </w:rPr>
  </w:style>
  <w:style w:type="character" w:customStyle="1" w:styleId="JLSBLUEChar0">
    <w:name w:val="JLS BLUE Char"/>
    <w:basedOn w:val="DefaultParagraphFont"/>
    <w:link w:val="JLSBLUE0"/>
    <w:rsid w:val="00614C38"/>
    <w:rPr>
      <w:rFonts w:ascii="Gill Sans MT" w:hAnsi="Gill Sans MT"/>
      <w:color w:val="1B3C6D"/>
      <w:sz w:val="24"/>
    </w:rPr>
  </w:style>
  <w:style w:type="paragraph" w:customStyle="1" w:styleId="Default">
    <w:name w:val="Default"/>
    <w:rsid w:val="004A74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DC62-59BE-468D-B950-05F2BBA4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John Lyon School</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Jones</dc:creator>
  <cp:keywords/>
  <dc:description/>
  <cp:lastModifiedBy>Ed Holmes</cp:lastModifiedBy>
  <cp:revision>5</cp:revision>
  <dcterms:created xsi:type="dcterms:W3CDTF">2020-10-12T09:15:00Z</dcterms:created>
  <dcterms:modified xsi:type="dcterms:W3CDTF">2020-10-12T13:26:00Z</dcterms:modified>
</cp:coreProperties>
</file>